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73BF" w14:textId="0192138F" w:rsidR="003E2A7C" w:rsidRDefault="003E2A7C" w:rsidP="00A93020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auto"/>
          <w:szCs w:val="24"/>
        </w:rPr>
      </w:pPr>
      <w:r w:rsidRPr="003E2A7C">
        <w:rPr>
          <w:rFonts w:eastAsia="Times New Roman" w:cs="Times New Roman"/>
          <w:b/>
          <w:bCs/>
          <w:color w:val="auto"/>
          <w:szCs w:val="24"/>
        </w:rPr>
        <w:t>http://hatborolibrary.org/technology-in-the-library/</w:t>
      </w:r>
    </w:p>
    <w:p w14:paraId="5C1A4159" w14:textId="2698CF6E" w:rsidR="00A93020" w:rsidRPr="00A93020" w:rsidRDefault="00A93020" w:rsidP="00A93020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auto"/>
          <w:szCs w:val="24"/>
        </w:rPr>
      </w:pPr>
      <w:r w:rsidRPr="00A93020">
        <w:rPr>
          <w:rFonts w:eastAsia="Times New Roman" w:cs="Times New Roman"/>
          <w:b/>
          <w:bCs/>
          <w:color w:val="auto"/>
          <w:szCs w:val="24"/>
        </w:rPr>
        <w:t>Library Computers</w:t>
      </w:r>
    </w:p>
    <w:p w14:paraId="091CF97A" w14:textId="406EB6AA" w:rsidR="00A93020" w:rsidRPr="00A93020" w:rsidRDefault="00D23C95" w:rsidP="00A93020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The library has s</w:t>
      </w:r>
      <w:r w:rsidR="00A93020" w:rsidRPr="00A93020">
        <w:rPr>
          <w:rFonts w:eastAsia="Times New Roman" w:cs="Times New Roman"/>
          <w:color w:val="auto"/>
          <w:szCs w:val="24"/>
        </w:rPr>
        <w:t xml:space="preserve">even </w:t>
      </w:r>
      <w:r>
        <w:rPr>
          <w:rFonts w:eastAsia="Times New Roman" w:cs="Times New Roman"/>
          <w:color w:val="auto"/>
          <w:szCs w:val="24"/>
        </w:rPr>
        <w:t>desktop computers for everyday use, including internet use and catalog searching. Five are</w:t>
      </w:r>
      <w:r w:rsidR="00A93020" w:rsidRPr="00A93020">
        <w:rPr>
          <w:rFonts w:eastAsia="Times New Roman" w:cs="Times New Roman"/>
          <w:color w:val="auto"/>
          <w:szCs w:val="24"/>
        </w:rPr>
        <w:t xml:space="preserve"> designated for adult use</w:t>
      </w:r>
      <w:r>
        <w:rPr>
          <w:rFonts w:eastAsia="Times New Roman" w:cs="Times New Roman"/>
          <w:color w:val="auto"/>
          <w:szCs w:val="24"/>
        </w:rPr>
        <w:t xml:space="preserve"> and</w:t>
      </w:r>
      <w:r w:rsidR="00A93020" w:rsidRPr="00A93020"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two </w:t>
      </w:r>
      <w:r w:rsidR="00A93020" w:rsidRPr="00A93020">
        <w:rPr>
          <w:rFonts w:eastAsia="Times New Roman" w:cs="Times New Roman"/>
          <w:color w:val="auto"/>
          <w:szCs w:val="24"/>
        </w:rPr>
        <w:t>for children.</w:t>
      </w:r>
      <w:r>
        <w:rPr>
          <w:rFonts w:eastAsia="Times New Roman" w:cs="Times New Roman"/>
          <w:color w:val="auto"/>
          <w:szCs w:val="24"/>
        </w:rPr>
        <w:t xml:space="preserve"> We also have an </w:t>
      </w:r>
      <w:r w:rsidR="00A93020" w:rsidRPr="00A93020">
        <w:rPr>
          <w:rFonts w:eastAsia="Times New Roman" w:cs="Times New Roman"/>
          <w:color w:val="auto"/>
          <w:szCs w:val="24"/>
        </w:rPr>
        <w:t xml:space="preserve">AWE (Early Literacy Station) </w:t>
      </w:r>
      <w:r>
        <w:rPr>
          <w:rFonts w:eastAsia="Times New Roman" w:cs="Times New Roman"/>
          <w:color w:val="auto"/>
          <w:szCs w:val="24"/>
        </w:rPr>
        <w:t xml:space="preserve">for </w:t>
      </w:r>
      <w:r w:rsidR="00A93020" w:rsidRPr="00A93020">
        <w:rPr>
          <w:rFonts w:eastAsia="Times New Roman" w:cs="Times New Roman"/>
          <w:color w:val="auto"/>
          <w:szCs w:val="24"/>
        </w:rPr>
        <w:t>Ages 2-8</w:t>
      </w:r>
    </w:p>
    <w:p w14:paraId="379B7EBC" w14:textId="0A1616C2" w:rsidR="00A93020" w:rsidRPr="00A93020" w:rsidRDefault="00D23C95" w:rsidP="00A93020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We also have two</w:t>
      </w:r>
      <w:r w:rsidR="00A93020" w:rsidRPr="00A93020">
        <w:rPr>
          <w:rFonts w:eastAsia="Times New Roman" w:cs="Times New Roman"/>
          <w:color w:val="auto"/>
          <w:szCs w:val="24"/>
        </w:rPr>
        <w:t xml:space="preserve"> Chrome Books </w:t>
      </w:r>
      <w:r>
        <w:rPr>
          <w:rFonts w:eastAsia="Times New Roman" w:cs="Times New Roman"/>
          <w:color w:val="auto"/>
          <w:szCs w:val="24"/>
        </w:rPr>
        <w:t>for in-library use.</w:t>
      </w:r>
    </w:p>
    <w:p w14:paraId="0483A8B7" w14:textId="1B3120C6" w:rsidR="00A93020" w:rsidRDefault="00A93020" w:rsidP="00A93020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 w:rsidRPr="00A93020">
        <w:rPr>
          <w:rFonts w:eastAsia="Times New Roman" w:cs="Times New Roman"/>
          <w:color w:val="auto"/>
          <w:szCs w:val="24"/>
        </w:rPr>
        <w:t>All computers may be used on a first-come, first-served basis.</w:t>
      </w:r>
      <w:r w:rsidR="00D23C95">
        <w:rPr>
          <w:rFonts w:eastAsia="Times New Roman" w:cs="Times New Roman"/>
          <w:color w:val="auto"/>
          <w:szCs w:val="24"/>
        </w:rPr>
        <w:t xml:space="preserve"> Computer use is subject to availability, and e</w:t>
      </w:r>
      <w:r w:rsidRPr="00A93020">
        <w:rPr>
          <w:rFonts w:eastAsia="Times New Roman" w:cs="Times New Roman"/>
          <w:color w:val="auto"/>
          <w:szCs w:val="24"/>
        </w:rPr>
        <w:t xml:space="preserve">ach user </w:t>
      </w:r>
      <w:r w:rsidR="00D23C95">
        <w:rPr>
          <w:rFonts w:eastAsia="Times New Roman" w:cs="Times New Roman"/>
          <w:color w:val="auto"/>
          <w:szCs w:val="24"/>
        </w:rPr>
        <w:t>has daily time limits</w:t>
      </w:r>
      <w:r w:rsidRPr="00A93020">
        <w:rPr>
          <w:rFonts w:eastAsia="Times New Roman" w:cs="Times New Roman"/>
          <w:color w:val="auto"/>
          <w:szCs w:val="24"/>
        </w:rPr>
        <w:t xml:space="preserve">. </w:t>
      </w:r>
      <w:r w:rsidR="00D23C95">
        <w:rPr>
          <w:rFonts w:eastAsia="Times New Roman" w:cs="Times New Roman"/>
          <w:color w:val="auto"/>
          <w:szCs w:val="24"/>
        </w:rPr>
        <w:t xml:space="preserve">Time cannot be renewed when there is a wait for the next available computer. </w:t>
      </w:r>
    </w:p>
    <w:p w14:paraId="6DCA6A8D" w14:textId="4685ED43" w:rsidR="00D23C95" w:rsidRPr="00A93020" w:rsidRDefault="00D23C95" w:rsidP="00A93020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All computer use is governed by</w:t>
      </w:r>
      <w:r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>our</w:t>
      </w:r>
      <w:r>
        <w:rPr>
          <w:rFonts w:eastAsia="Times New Roman" w:cs="Times New Roman"/>
          <w:color w:val="auto"/>
          <w:szCs w:val="24"/>
        </w:rPr>
        <w:t xml:space="preserve"> </w:t>
      </w:r>
      <w:hyperlink r:id="rId5" w:history="1">
        <w:r w:rsidRPr="00B95142">
          <w:rPr>
            <w:rStyle w:val="Hyperlink"/>
            <w:rFonts w:eastAsia="Times New Roman" w:cs="Times New Roman"/>
            <w:szCs w:val="24"/>
          </w:rPr>
          <w:t>Computer and Internet Use Policy</w:t>
        </w:r>
      </w:hyperlink>
      <w:r>
        <w:rPr>
          <w:rFonts w:eastAsia="Times New Roman" w:cs="Times New Roman"/>
          <w:color w:val="auto"/>
          <w:szCs w:val="24"/>
        </w:rPr>
        <w:t>.</w:t>
      </w:r>
      <w:r>
        <w:rPr>
          <w:rFonts w:eastAsia="Times New Roman" w:cs="Times New Roman"/>
          <w:color w:val="auto"/>
          <w:szCs w:val="24"/>
        </w:rPr>
        <w:t xml:space="preserve"> If you have questions, ask a staff member. </w:t>
      </w:r>
    </w:p>
    <w:p w14:paraId="49EC154C" w14:textId="77777777" w:rsidR="00A93020" w:rsidRPr="00A93020" w:rsidRDefault="00A93020" w:rsidP="00A93020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auto"/>
          <w:szCs w:val="24"/>
        </w:rPr>
      </w:pPr>
      <w:r w:rsidRPr="00A93020">
        <w:rPr>
          <w:rFonts w:eastAsia="Times New Roman" w:cs="Times New Roman"/>
          <w:b/>
          <w:bCs/>
          <w:color w:val="auto"/>
          <w:szCs w:val="24"/>
        </w:rPr>
        <w:t>Wi-fi</w:t>
      </w:r>
    </w:p>
    <w:p w14:paraId="67F91EA3" w14:textId="1C64474A" w:rsidR="00B95142" w:rsidRDefault="00B95142" w:rsidP="00A93020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Within the building, </w:t>
      </w:r>
      <w:r w:rsidR="00A93020" w:rsidRPr="00A93020">
        <w:rPr>
          <w:rFonts w:eastAsia="Times New Roman" w:cs="Times New Roman"/>
          <w:color w:val="auto"/>
          <w:szCs w:val="24"/>
        </w:rPr>
        <w:t xml:space="preserve">Union Library </w:t>
      </w:r>
      <w:r w:rsidR="003E2A7C">
        <w:rPr>
          <w:rFonts w:eastAsia="Times New Roman" w:cs="Times New Roman"/>
          <w:color w:val="auto"/>
          <w:szCs w:val="24"/>
        </w:rPr>
        <w:t xml:space="preserve">offers </w:t>
      </w:r>
      <w:r w:rsidR="00A93020" w:rsidRPr="00A93020">
        <w:rPr>
          <w:rFonts w:eastAsia="Times New Roman" w:cs="Times New Roman"/>
          <w:color w:val="auto"/>
          <w:szCs w:val="24"/>
        </w:rPr>
        <w:t>free wireless Internet access</w:t>
      </w:r>
      <w:r w:rsidR="003E2A7C">
        <w:rPr>
          <w:rFonts w:eastAsia="Times New Roman" w:cs="Times New Roman"/>
          <w:color w:val="auto"/>
          <w:szCs w:val="24"/>
        </w:rPr>
        <w:t xml:space="preserve"> for use on patron-owned devices.</w:t>
      </w:r>
      <w:r>
        <w:rPr>
          <w:rFonts w:eastAsia="Times New Roman" w:cs="Times New Roman"/>
          <w:color w:val="auto"/>
          <w:szCs w:val="24"/>
        </w:rPr>
        <w:t xml:space="preserve"> </w:t>
      </w:r>
      <w:r w:rsidR="00D23C95">
        <w:rPr>
          <w:rFonts w:eastAsia="Times New Roman" w:cs="Times New Roman"/>
          <w:color w:val="auto"/>
          <w:szCs w:val="24"/>
        </w:rPr>
        <w:t>All a</w:t>
      </w:r>
      <w:r>
        <w:rPr>
          <w:rFonts w:eastAsia="Times New Roman" w:cs="Times New Roman"/>
          <w:color w:val="auto"/>
          <w:szCs w:val="24"/>
        </w:rPr>
        <w:t xml:space="preserve">ctivities using the library’s network are expected to conform to </w:t>
      </w:r>
      <w:r w:rsidR="00D23C95">
        <w:rPr>
          <w:rFonts w:eastAsia="Times New Roman" w:cs="Times New Roman"/>
          <w:color w:val="auto"/>
          <w:szCs w:val="24"/>
        </w:rPr>
        <w:t>our</w:t>
      </w:r>
      <w:r>
        <w:rPr>
          <w:rFonts w:eastAsia="Times New Roman" w:cs="Times New Roman"/>
          <w:color w:val="auto"/>
          <w:szCs w:val="24"/>
        </w:rPr>
        <w:t xml:space="preserve"> </w:t>
      </w:r>
      <w:hyperlink r:id="rId6" w:history="1">
        <w:r w:rsidRPr="00B95142">
          <w:rPr>
            <w:rStyle w:val="Hyperlink"/>
            <w:rFonts w:eastAsia="Times New Roman" w:cs="Times New Roman"/>
            <w:szCs w:val="24"/>
          </w:rPr>
          <w:t>Computer and Internet Use Policy</w:t>
        </w:r>
      </w:hyperlink>
      <w:r>
        <w:rPr>
          <w:rFonts w:eastAsia="Times New Roman" w:cs="Times New Roman"/>
          <w:color w:val="auto"/>
          <w:szCs w:val="24"/>
        </w:rPr>
        <w:t xml:space="preserve">. The wireless network password can be obtained from any staff member during library hours. </w:t>
      </w:r>
    </w:p>
    <w:p w14:paraId="7CE31156" w14:textId="77777777" w:rsidR="00A93020" w:rsidRPr="00A93020" w:rsidRDefault="00A93020" w:rsidP="00A93020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auto"/>
          <w:szCs w:val="24"/>
        </w:rPr>
      </w:pPr>
      <w:r w:rsidRPr="00A93020">
        <w:rPr>
          <w:rFonts w:eastAsia="Times New Roman" w:cs="Times New Roman"/>
          <w:b/>
          <w:bCs/>
          <w:color w:val="auto"/>
          <w:szCs w:val="24"/>
        </w:rPr>
        <w:t>Staff Assistance</w:t>
      </w:r>
    </w:p>
    <w:p w14:paraId="2E1D074E" w14:textId="0B6C1053" w:rsidR="00A93020" w:rsidRPr="00A93020" w:rsidRDefault="00A93020" w:rsidP="00A93020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 w:rsidRPr="00A93020">
        <w:rPr>
          <w:rFonts w:eastAsia="Times New Roman" w:cs="Times New Roman"/>
          <w:color w:val="auto"/>
          <w:szCs w:val="24"/>
        </w:rPr>
        <w:t xml:space="preserve">The Library cannot guarantee that Internet-trained staff will be available to users at all times. Time permitting, as with any other information request, staff </w:t>
      </w:r>
      <w:r w:rsidR="003E2A7C">
        <w:rPr>
          <w:rFonts w:eastAsia="Times New Roman" w:cs="Times New Roman"/>
          <w:color w:val="auto"/>
          <w:szCs w:val="24"/>
        </w:rPr>
        <w:t>can attempt</w:t>
      </w:r>
      <w:r w:rsidRPr="00A93020">
        <w:rPr>
          <w:rFonts w:eastAsia="Times New Roman" w:cs="Times New Roman"/>
          <w:color w:val="auto"/>
          <w:szCs w:val="24"/>
        </w:rPr>
        <w:t xml:space="preserve"> to answer specific questions</w:t>
      </w:r>
      <w:r w:rsidR="00D23C95">
        <w:rPr>
          <w:rFonts w:eastAsia="Times New Roman" w:cs="Times New Roman"/>
          <w:color w:val="auto"/>
          <w:szCs w:val="24"/>
        </w:rPr>
        <w:t>;</w:t>
      </w:r>
      <w:r w:rsidRPr="00A93020">
        <w:rPr>
          <w:rFonts w:eastAsia="Times New Roman" w:cs="Times New Roman"/>
          <w:color w:val="auto"/>
          <w:szCs w:val="24"/>
        </w:rPr>
        <w:t xml:space="preserve"> offer suggestions for effective searching</w:t>
      </w:r>
      <w:r w:rsidR="00D23C95">
        <w:rPr>
          <w:rFonts w:eastAsia="Times New Roman" w:cs="Times New Roman"/>
          <w:color w:val="auto"/>
          <w:szCs w:val="24"/>
        </w:rPr>
        <w:t>;</w:t>
      </w:r>
      <w:r w:rsidRPr="00A93020">
        <w:rPr>
          <w:rFonts w:eastAsia="Times New Roman" w:cs="Times New Roman"/>
          <w:color w:val="auto"/>
          <w:szCs w:val="24"/>
        </w:rPr>
        <w:t xml:space="preserve"> and assist in locating books, source material</w:t>
      </w:r>
      <w:r w:rsidR="00D23C95">
        <w:rPr>
          <w:rFonts w:eastAsia="Times New Roman" w:cs="Times New Roman"/>
          <w:color w:val="auto"/>
          <w:szCs w:val="24"/>
        </w:rPr>
        <w:t>,</w:t>
      </w:r>
      <w:r w:rsidRPr="00A93020">
        <w:rPr>
          <w:rFonts w:eastAsia="Times New Roman" w:cs="Times New Roman"/>
          <w:color w:val="auto"/>
          <w:szCs w:val="24"/>
        </w:rPr>
        <w:t xml:space="preserve"> and</w:t>
      </w:r>
      <w:r w:rsidR="00D23C95">
        <w:rPr>
          <w:rFonts w:eastAsia="Times New Roman" w:cs="Times New Roman"/>
          <w:color w:val="auto"/>
          <w:szCs w:val="24"/>
        </w:rPr>
        <w:t>,</w:t>
      </w:r>
      <w:r w:rsidRPr="00A93020">
        <w:rPr>
          <w:rFonts w:eastAsia="Times New Roman" w:cs="Times New Roman"/>
          <w:color w:val="auto"/>
          <w:szCs w:val="24"/>
        </w:rPr>
        <w:t xml:space="preserve"> </w:t>
      </w:r>
      <w:r w:rsidR="00D23C95">
        <w:rPr>
          <w:rFonts w:eastAsia="Times New Roman" w:cs="Times New Roman"/>
          <w:color w:val="auto"/>
          <w:szCs w:val="24"/>
        </w:rPr>
        <w:t xml:space="preserve">guidance using </w:t>
      </w:r>
      <w:r w:rsidRPr="00A93020">
        <w:rPr>
          <w:rFonts w:eastAsia="Times New Roman" w:cs="Times New Roman"/>
          <w:color w:val="auto"/>
          <w:szCs w:val="24"/>
        </w:rPr>
        <w:t>the Internet.</w:t>
      </w:r>
      <w:r w:rsidR="003E2A7C">
        <w:rPr>
          <w:rFonts w:eastAsia="Times New Roman" w:cs="Times New Roman"/>
          <w:color w:val="auto"/>
          <w:szCs w:val="24"/>
        </w:rPr>
        <w:t xml:space="preserve"> Under the same guidelines, patrons may bring in their own devices and ask for assistance, but successful outcomes are not </w:t>
      </w:r>
      <w:r w:rsidR="00D23C95">
        <w:rPr>
          <w:rFonts w:eastAsia="Times New Roman" w:cs="Times New Roman"/>
          <w:color w:val="auto"/>
          <w:szCs w:val="24"/>
        </w:rPr>
        <w:t>guaranteed (including wireless connectivity),</w:t>
      </w:r>
      <w:r w:rsidR="003E2A7C">
        <w:rPr>
          <w:rFonts w:eastAsia="Times New Roman" w:cs="Times New Roman"/>
          <w:color w:val="auto"/>
          <w:szCs w:val="24"/>
        </w:rPr>
        <w:t xml:space="preserve"> and staff must balance time spent on such requests with their other responsibilities. </w:t>
      </w:r>
    </w:p>
    <w:p w14:paraId="2AAE06F1" w14:textId="77777777" w:rsidR="00A93020" w:rsidRPr="00A93020" w:rsidRDefault="00A93020" w:rsidP="00A93020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auto"/>
          <w:szCs w:val="24"/>
        </w:rPr>
      </w:pPr>
      <w:r w:rsidRPr="00A93020">
        <w:rPr>
          <w:rFonts w:eastAsia="Times New Roman" w:cs="Times New Roman"/>
          <w:b/>
          <w:bCs/>
          <w:color w:val="auto"/>
          <w:szCs w:val="24"/>
        </w:rPr>
        <w:t>Printing and Copying</w:t>
      </w:r>
    </w:p>
    <w:p w14:paraId="714D0997" w14:textId="23F5D915" w:rsidR="00A93020" w:rsidRPr="00A93020" w:rsidRDefault="00A93020" w:rsidP="00A93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 w:rsidRPr="00A93020">
        <w:rPr>
          <w:rFonts w:eastAsia="Times New Roman" w:cs="Times New Roman"/>
          <w:color w:val="auto"/>
          <w:szCs w:val="24"/>
        </w:rPr>
        <w:t xml:space="preserve">The cost of printing </w:t>
      </w:r>
      <w:r w:rsidR="00D23C95">
        <w:rPr>
          <w:rFonts w:eastAsia="Times New Roman" w:cs="Times New Roman"/>
          <w:color w:val="auto"/>
          <w:szCs w:val="24"/>
        </w:rPr>
        <w:t xml:space="preserve">or </w:t>
      </w:r>
      <w:r w:rsidR="00D23C95" w:rsidRPr="00A93020">
        <w:rPr>
          <w:rFonts w:eastAsia="Times New Roman" w:cs="Times New Roman"/>
          <w:color w:val="auto"/>
          <w:szCs w:val="24"/>
        </w:rPr>
        <w:t xml:space="preserve">photocopying </w:t>
      </w:r>
      <w:r w:rsidRPr="00A93020">
        <w:rPr>
          <w:rFonts w:eastAsia="Times New Roman" w:cs="Times New Roman"/>
          <w:color w:val="auto"/>
          <w:szCs w:val="24"/>
        </w:rPr>
        <w:t>from the is $0.</w:t>
      </w:r>
      <w:r w:rsidR="003E2A7C">
        <w:rPr>
          <w:rFonts w:eastAsia="Times New Roman" w:cs="Times New Roman"/>
          <w:color w:val="auto"/>
          <w:szCs w:val="24"/>
        </w:rPr>
        <w:t>15</w:t>
      </w:r>
      <w:r w:rsidRPr="00A93020">
        <w:rPr>
          <w:rFonts w:eastAsia="Times New Roman" w:cs="Times New Roman"/>
          <w:color w:val="auto"/>
          <w:szCs w:val="24"/>
        </w:rPr>
        <w:t xml:space="preserve"> per page</w:t>
      </w:r>
      <w:r w:rsidR="00D23C95">
        <w:rPr>
          <w:rFonts w:eastAsia="Times New Roman" w:cs="Times New Roman"/>
          <w:color w:val="auto"/>
          <w:szCs w:val="24"/>
        </w:rPr>
        <w:t xml:space="preserve"> side using black &amp; white</w:t>
      </w:r>
      <w:r w:rsidRPr="00A93020">
        <w:rPr>
          <w:rFonts w:eastAsia="Times New Roman" w:cs="Times New Roman"/>
          <w:color w:val="auto"/>
          <w:szCs w:val="24"/>
        </w:rPr>
        <w:t>.</w:t>
      </w:r>
    </w:p>
    <w:p w14:paraId="49924707" w14:textId="61BF8EDA" w:rsidR="00A93020" w:rsidRPr="00A93020" w:rsidRDefault="00A93020" w:rsidP="00A93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 w:rsidRPr="00A93020">
        <w:rPr>
          <w:rFonts w:eastAsia="Times New Roman" w:cs="Times New Roman"/>
          <w:color w:val="auto"/>
          <w:szCs w:val="24"/>
        </w:rPr>
        <w:t xml:space="preserve">The library </w:t>
      </w:r>
      <w:r w:rsidR="003E2A7C">
        <w:rPr>
          <w:rFonts w:eastAsia="Times New Roman" w:cs="Times New Roman"/>
          <w:color w:val="auto"/>
          <w:szCs w:val="24"/>
        </w:rPr>
        <w:t>now offers color printing as well as black &amp; white.</w:t>
      </w:r>
      <w:r w:rsidR="00D23C95">
        <w:rPr>
          <w:rFonts w:eastAsia="Times New Roman" w:cs="Times New Roman"/>
          <w:color w:val="auto"/>
          <w:szCs w:val="24"/>
        </w:rPr>
        <w:t xml:space="preserve"> Color printing is $0.25 per side. </w:t>
      </w:r>
    </w:p>
    <w:p w14:paraId="0BBBBB33" w14:textId="08336ECD" w:rsidR="00A93020" w:rsidRDefault="00A93020" w:rsidP="00A93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 w:rsidRPr="00A93020">
        <w:rPr>
          <w:rFonts w:eastAsia="Times New Roman" w:cs="Times New Roman"/>
          <w:color w:val="auto"/>
          <w:szCs w:val="24"/>
        </w:rPr>
        <w:t xml:space="preserve">Wireless printing is not </w:t>
      </w:r>
      <w:r w:rsidR="00D23C95">
        <w:rPr>
          <w:rFonts w:eastAsia="Times New Roman" w:cs="Times New Roman"/>
          <w:color w:val="auto"/>
          <w:szCs w:val="24"/>
        </w:rPr>
        <w:t>possible from your phone or other device</w:t>
      </w:r>
      <w:r w:rsidRPr="00A93020">
        <w:rPr>
          <w:rFonts w:eastAsia="Times New Roman" w:cs="Times New Roman"/>
          <w:color w:val="auto"/>
          <w:szCs w:val="24"/>
        </w:rPr>
        <w:t xml:space="preserve">. To print, </w:t>
      </w:r>
      <w:r w:rsidR="00D23C95">
        <w:rPr>
          <w:rFonts w:eastAsia="Times New Roman" w:cs="Times New Roman"/>
          <w:color w:val="auto"/>
          <w:szCs w:val="24"/>
        </w:rPr>
        <w:t xml:space="preserve">patrons </w:t>
      </w:r>
      <w:r w:rsidRPr="00A93020">
        <w:rPr>
          <w:rFonts w:eastAsia="Times New Roman" w:cs="Times New Roman"/>
          <w:color w:val="auto"/>
          <w:szCs w:val="24"/>
        </w:rPr>
        <w:t>must save files to a USB drive or e-mail, and then log on to a library computer.</w:t>
      </w:r>
      <w:r w:rsidR="00D23C95">
        <w:rPr>
          <w:rFonts w:eastAsia="Times New Roman" w:cs="Times New Roman"/>
          <w:color w:val="auto"/>
          <w:szCs w:val="24"/>
        </w:rPr>
        <w:t xml:space="preserve"> </w:t>
      </w:r>
    </w:p>
    <w:p w14:paraId="382E7162" w14:textId="21961583" w:rsidR="00D23C95" w:rsidRPr="00A93020" w:rsidRDefault="00D23C95" w:rsidP="00A93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Please ask staff for assistance before printing in the event that you need it. </w:t>
      </w:r>
      <w:bookmarkStart w:id="0" w:name="_GoBack"/>
      <w:bookmarkEnd w:id="0"/>
    </w:p>
    <w:p w14:paraId="094FFF0F" w14:textId="77777777" w:rsidR="00392321" w:rsidRDefault="00392321"/>
    <w:sectPr w:rsidR="0039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30BB"/>
    <w:multiLevelType w:val="multilevel"/>
    <w:tmpl w:val="452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20"/>
    <w:rsid w:val="001352C7"/>
    <w:rsid w:val="002C3C54"/>
    <w:rsid w:val="00392321"/>
    <w:rsid w:val="003E2A7C"/>
    <w:rsid w:val="00A93020"/>
    <w:rsid w:val="00B95142"/>
    <w:rsid w:val="00D2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92D1"/>
  <w15:chartTrackingRefBased/>
  <w15:docId w15:val="{1C60C267-E3BC-422C-AB91-C946754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54"/>
    <w:rPr>
      <w:rFonts w:ascii="Times New Roman" w:hAnsi="Times New Roman"/>
      <w:color w:val="000000" w:themeColor="text1"/>
      <w:sz w:val="24"/>
    </w:rPr>
  </w:style>
  <w:style w:type="paragraph" w:styleId="Heading4">
    <w:name w:val="heading 4"/>
    <w:basedOn w:val="Normal"/>
    <w:link w:val="Heading4Char"/>
    <w:uiPriority w:val="9"/>
    <w:qFormat/>
    <w:rsid w:val="00A9302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30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3020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B95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tborolibrary.org/wp-content/uploads/2018/09/ULCH-Computer-and-Internet-Use-Policies.pdf" TargetMode="External"/><Relationship Id="rId5" Type="http://schemas.openxmlformats.org/officeDocument/2006/relationships/hyperlink" Target="http://hatborolibrary.org/wp-content/uploads/2018/09/ULCH-Computer-and-Internet-Use-Polici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Library Director</dc:creator>
  <cp:keywords/>
  <dc:description/>
  <cp:lastModifiedBy>Union Library Director</cp:lastModifiedBy>
  <cp:revision>4</cp:revision>
  <dcterms:created xsi:type="dcterms:W3CDTF">2019-08-13T21:52:00Z</dcterms:created>
  <dcterms:modified xsi:type="dcterms:W3CDTF">2019-08-13T22:06:00Z</dcterms:modified>
</cp:coreProperties>
</file>